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微软雅黑" w:hAnsi="微软雅黑" w:eastAsia="微软雅黑" w:cs="微软雅黑"/>
          <w:b/>
          <w:kern w:val="0"/>
          <w:sz w:val="36"/>
          <w:szCs w:val="36"/>
          <w:lang w:val="zh-CN"/>
        </w:rPr>
      </w:pPr>
      <w:bookmarkStart w:id="0" w:name="_Toc16936694"/>
      <w:r>
        <w:rPr>
          <w:rFonts w:hint="eastAsia" w:ascii="微软雅黑" w:hAnsi="微软雅黑" w:eastAsia="微软雅黑" w:cs="微软雅黑"/>
          <w:b/>
          <w:kern w:val="0"/>
          <w:sz w:val="36"/>
          <w:szCs w:val="36"/>
          <w:lang w:val="zh-CN"/>
        </w:rPr>
        <w:t>北京工商大学学生勤工助学活动管理办法</w:t>
      </w:r>
      <w:bookmarkEnd w:id="0"/>
    </w:p>
    <w:p>
      <w:pPr>
        <w:pStyle w:val="7"/>
        <w:spacing w:before="156" w:beforeLines="50" w:line="560" w:lineRule="exact"/>
        <w:jc w:val="center"/>
        <w:rPr>
          <w:rFonts w:hint="eastAsia" w:ascii="宋体" w:hAnsi="宋体" w:cs="微软雅黑"/>
          <w:kern w:val="0"/>
          <w:sz w:val="24"/>
          <w:lang w:val="zh-CN"/>
        </w:rPr>
      </w:pPr>
      <w:r>
        <w:rPr>
          <w:rFonts w:hint="eastAsia" w:ascii="宋体" w:hAnsi="宋体" w:cs="微软雅黑"/>
          <w:kern w:val="0"/>
          <w:sz w:val="24"/>
          <w:lang w:val="zh-CN"/>
        </w:rPr>
        <w:t>（2020年7月修订）</w:t>
      </w:r>
    </w:p>
    <w:p>
      <w:pPr>
        <w:pStyle w:val="7"/>
        <w:keepLines w:val="0"/>
        <w:pageBreakBefore w:val="0"/>
        <w:widowControl w:val="0"/>
        <w:kinsoku/>
        <w:wordWrap/>
        <w:overflowPunct/>
        <w:topLinePunct w:val="0"/>
        <w:autoSpaceDE/>
        <w:autoSpaceDN/>
        <w:bidi w:val="0"/>
        <w:snapToGrid/>
        <w:spacing w:before="156" w:beforeLines="50" w:line="360" w:lineRule="auto"/>
        <w:jc w:val="center"/>
        <w:rPr>
          <w:rFonts w:hint="eastAsia" w:ascii="宋体" w:hAnsi="宋体" w:eastAsia="宋体" w:cs="宋体"/>
          <w:kern w:val="0"/>
          <w:sz w:val="24"/>
          <w:szCs w:val="24"/>
          <w:lang w:val="zh-CN"/>
        </w:rPr>
      </w:pP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第一章　总　则</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第一</w:t>
      </w:r>
      <w:r>
        <w:rPr>
          <w:rFonts w:hint="eastAsia" w:ascii="宋体" w:hAnsi="宋体" w:eastAsia="宋体" w:cs="宋体"/>
          <w:b/>
          <w:bCs w:val="0"/>
          <w:sz w:val="24"/>
          <w:szCs w:val="24"/>
          <w:lang w:val="zh-CN"/>
        </w:rPr>
        <w:t>条</w:t>
      </w:r>
      <w:r>
        <w:rPr>
          <w:rFonts w:hint="eastAsia" w:ascii="宋体" w:hAnsi="宋体" w:eastAsia="宋体" w:cs="宋体"/>
          <w:sz w:val="24"/>
          <w:szCs w:val="24"/>
          <w:lang w:val="zh-CN"/>
        </w:rPr>
        <w:t>　</w:t>
      </w:r>
      <w:r>
        <w:rPr>
          <w:rFonts w:hint="eastAsia" w:ascii="宋体" w:hAnsi="宋体" w:eastAsia="宋体" w:cs="宋体"/>
          <w:sz w:val="24"/>
          <w:szCs w:val="24"/>
        </w:rPr>
        <w:t>为</w:t>
      </w:r>
      <w:r>
        <w:rPr>
          <w:rFonts w:hint="eastAsia" w:ascii="宋体" w:hAnsi="宋体" w:eastAsia="宋体" w:cs="宋体"/>
          <w:color w:val="000000"/>
          <w:sz w:val="24"/>
          <w:szCs w:val="24"/>
        </w:rPr>
        <w:t>规范管理我校学生勤工助学工作，促进勤工助学活动健康、有序开展，保障学生合法权益，帮助学生顺利完成学业，发挥勤工助学育人功能，培养学生自立自强、创新创业精神，增强学生社会实践能力</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根据</w:t>
      </w:r>
      <w:r>
        <w:rPr>
          <w:rFonts w:hint="eastAsia" w:ascii="宋体" w:hAnsi="宋体" w:eastAsia="宋体" w:cs="宋体"/>
          <w:color w:val="000000"/>
          <w:sz w:val="24"/>
          <w:szCs w:val="24"/>
          <w:lang w:val="zh-CN"/>
        </w:rPr>
        <w:t>教育部、财政部《高等学校勤工助学管理办法（2018年修订）》的</w:t>
      </w:r>
      <w:r>
        <w:rPr>
          <w:rFonts w:hint="eastAsia" w:ascii="宋体" w:hAnsi="宋体" w:eastAsia="宋体" w:cs="宋体"/>
          <w:color w:val="000000"/>
          <w:sz w:val="24"/>
          <w:szCs w:val="24"/>
        </w:rPr>
        <w:t>要求，</w:t>
      </w:r>
      <w:r>
        <w:rPr>
          <w:rFonts w:hint="eastAsia" w:ascii="宋体" w:hAnsi="宋体" w:eastAsia="宋体" w:cs="宋体"/>
          <w:color w:val="000000"/>
          <w:sz w:val="24"/>
          <w:szCs w:val="24"/>
          <w:lang w:val="zh-CN"/>
        </w:rPr>
        <w:t>结合我校实际情况，制定本办法。</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第二条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本办法所称勤工助学活动是指学生在学校的组织下利用课余时间，通过劳动取得合法报酬，用于改善学习和生活条件的实践活动。</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第三条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勤工助学活动应坚持“立足校园、服务社会”的宗旨，按照学有余力、自愿申请、信息公开、扶困优先、竞争上岗、遵纪守法的原则。</w:t>
      </w:r>
      <w:r>
        <w:rPr>
          <w:rFonts w:hint="eastAsia" w:ascii="宋体" w:hAnsi="宋体" w:eastAsia="宋体" w:cs="宋体"/>
          <w:color w:val="000000"/>
          <w:sz w:val="24"/>
          <w:szCs w:val="24"/>
          <w:lang w:val="zh-CN"/>
        </w:rPr>
        <w:t>因参加勤工助学活动而影响学习、违反劳动纪律、违反学校纪律规定或有严重失信行为的学生，应暂停或取消其参加勤工助学活动。</w:t>
      </w:r>
      <w:r>
        <w:rPr>
          <w:rFonts w:hint="eastAsia" w:ascii="宋体" w:hAnsi="宋体" w:eastAsia="宋体" w:cs="宋体"/>
          <w:color w:val="000000"/>
          <w:sz w:val="24"/>
          <w:szCs w:val="24"/>
        </w:rPr>
        <w:t>对学生在勤工助学活动中违反校纪校规的，按照校纪校规进行教育和处理。</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val="0"/>
          <w:color w:val="000000"/>
          <w:sz w:val="24"/>
          <w:szCs w:val="24"/>
          <w:lang w:val="zh-CN"/>
        </w:rPr>
        <w:t>第四条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安排勤工助学岗位，应优先考虑家庭经济困难的学生。对少数民族学生从事勤工助学活动，应尊重其风俗习惯。</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第五条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勤工助学活动由学校统一组织和管理。学生私自在校外兼职的行为，不在本办法规定之列。</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第六条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本办法适用于我校招收的全日制本科学生，</w:t>
      </w:r>
      <w:r>
        <w:rPr>
          <w:rFonts w:hint="eastAsia" w:ascii="宋体" w:hAnsi="宋体" w:eastAsia="宋体" w:cs="宋体"/>
          <w:color w:val="000000"/>
          <w:sz w:val="24"/>
          <w:szCs w:val="24"/>
          <w:lang w:val="zh-CN"/>
        </w:rPr>
        <w:t>研究生勤工助学活动</w:t>
      </w:r>
      <w:r>
        <w:rPr>
          <w:rFonts w:hint="eastAsia" w:ascii="宋体" w:hAnsi="宋体" w:eastAsia="宋体" w:cs="宋体"/>
          <w:color w:val="000000"/>
          <w:sz w:val="24"/>
          <w:szCs w:val="24"/>
        </w:rPr>
        <w:t>不在本办法规定之列</w:t>
      </w:r>
      <w:r>
        <w:rPr>
          <w:rFonts w:hint="eastAsia" w:ascii="宋体" w:hAnsi="宋体" w:eastAsia="宋体" w:cs="宋体"/>
          <w:color w:val="000000"/>
          <w:sz w:val="24"/>
          <w:szCs w:val="24"/>
          <w:lang w:val="zh-CN"/>
        </w:rPr>
        <w:t>。</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第二章　组织机构及职责</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第七条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学校学生资助工作领导小组全面整体领导勤工助学工作，负责指导、协调学校财务处、人事处、教务处等部门配合学生资助中心开展相关工作</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除</w:t>
      </w:r>
      <w:r>
        <w:rPr>
          <w:rFonts w:hint="eastAsia" w:ascii="宋体" w:hAnsi="宋体" w:eastAsia="宋体" w:cs="宋体"/>
          <w:color w:val="000000"/>
          <w:sz w:val="24"/>
          <w:szCs w:val="24"/>
          <w:lang w:val="zh-CN"/>
        </w:rPr>
        <w:t>领导小组批准或授权之外，任何单位或个人不得以“勤工助学”名义在校内外从事</w:t>
      </w:r>
      <w:r>
        <w:rPr>
          <w:rFonts w:hint="eastAsia" w:ascii="宋体" w:hAnsi="宋体" w:eastAsia="宋体" w:cs="宋体"/>
          <w:color w:val="000000"/>
          <w:sz w:val="24"/>
          <w:szCs w:val="24"/>
        </w:rPr>
        <w:t>相关</w:t>
      </w:r>
      <w:r>
        <w:rPr>
          <w:rFonts w:hint="eastAsia" w:ascii="宋体" w:hAnsi="宋体" w:eastAsia="宋体" w:cs="宋体"/>
          <w:color w:val="000000"/>
          <w:sz w:val="24"/>
          <w:szCs w:val="24"/>
          <w:lang w:val="zh-CN"/>
        </w:rPr>
        <w:t>活动。</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w:t>
      </w:r>
      <w:r>
        <w:rPr>
          <w:rFonts w:hint="eastAsia" w:ascii="宋体" w:hAnsi="宋体" w:eastAsia="宋体" w:cs="宋体"/>
          <w:b/>
          <w:bCs w:val="0"/>
          <w:color w:val="000000"/>
          <w:sz w:val="24"/>
          <w:szCs w:val="24"/>
        </w:rPr>
        <w:t>八</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学校勤工助学工作由学校学生处下设的学生资助中心负责，</w:t>
      </w:r>
      <w:r>
        <w:rPr>
          <w:rFonts w:hint="eastAsia" w:ascii="宋体" w:hAnsi="宋体" w:eastAsia="宋体" w:cs="宋体"/>
          <w:color w:val="000000"/>
          <w:sz w:val="24"/>
          <w:szCs w:val="24"/>
        </w:rPr>
        <w:t>直接</w:t>
      </w:r>
      <w:r>
        <w:rPr>
          <w:rFonts w:hint="eastAsia" w:ascii="宋体" w:hAnsi="宋体" w:eastAsia="宋体" w:cs="宋体"/>
          <w:color w:val="000000"/>
          <w:sz w:val="24"/>
          <w:szCs w:val="24"/>
          <w:lang w:val="zh-CN"/>
        </w:rPr>
        <w:t>管理学校勤工助学工作的日常事务。具体工作</w:t>
      </w:r>
      <w:r>
        <w:rPr>
          <w:rFonts w:hint="eastAsia" w:ascii="宋体" w:hAnsi="宋体" w:eastAsia="宋体" w:cs="宋体"/>
          <w:color w:val="000000"/>
          <w:sz w:val="24"/>
          <w:szCs w:val="24"/>
        </w:rPr>
        <w:t>职责</w:t>
      </w:r>
      <w:r>
        <w:rPr>
          <w:rFonts w:hint="eastAsia" w:ascii="宋体" w:hAnsi="宋体" w:eastAsia="宋体" w:cs="宋体"/>
          <w:color w:val="000000"/>
          <w:sz w:val="24"/>
          <w:szCs w:val="24"/>
          <w:lang w:val="zh-CN"/>
        </w:rPr>
        <w:t>如下：</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（一）校内勤工助学岗位的设置和审批；</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（二）校内勤工助学酬金的管理和发放；</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（三）监督校内勤工助学工作的开展；</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（四）开发校外勤工助学资源，开拓校外勤工助学渠道，并负责处理校外勤工助学相关的具体事务；</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（五）负责建立、健全勤工助学管理机制，并依法保护学生在勤工助学活动中的合法权益；</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（六）其他关勤工助学的具体事务。</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w:t>
      </w:r>
      <w:r>
        <w:rPr>
          <w:rFonts w:hint="eastAsia" w:ascii="宋体" w:hAnsi="宋体" w:eastAsia="宋体" w:cs="宋体"/>
          <w:b/>
          <w:bCs w:val="0"/>
          <w:color w:val="000000"/>
          <w:sz w:val="24"/>
          <w:szCs w:val="24"/>
        </w:rPr>
        <w:t>九</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学校各用人部门应积极关心、支持和配合勤工助学工作，协助学生资助中心做好相关</w:t>
      </w:r>
      <w:r>
        <w:rPr>
          <w:rFonts w:hint="eastAsia" w:ascii="宋体" w:hAnsi="宋体" w:eastAsia="宋体" w:cs="宋体"/>
          <w:color w:val="000000"/>
          <w:sz w:val="24"/>
          <w:szCs w:val="24"/>
        </w:rPr>
        <w:t>管理</w:t>
      </w:r>
      <w:r>
        <w:rPr>
          <w:rFonts w:hint="eastAsia" w:ascii="宋体" w:hAnsi="宋体" w:eastAsia="宋体" w:cs="宋体"/>
          <w:color w:val="000000"/>
          <w:sz w:val="24"/>
          <w:szCs w:val="24"/>
          <w:lang w:val="zh-CN"/>
        </w:rPr>
        <w:t>工作。</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第三章　校内勤工助学岗位设置</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第十条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勤工助学岗位分固定岗位和临时岗位。</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（一）固定岗位是指持续一个学期以上的长期性岗位和寒暑假期间的连续性岗位；</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（二）临时岗位是指不具有长期性，通过一次或几次勤工助学活动即可完成任务的工作岗位。</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固定岗位以学年为周期申报设置和调整，不得随意增撤；临时岗位按照工作需要提前申报备案。</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第十</w:t>
      </w:r>
      <w:r>
        <w:rPr>
          <w:rFonts w:hint="eastAsia" w:ascii="宋体" w:hAnsi="宋体" w:eastAsia="宋体" w:cs="宋体"/>
          <w:b/>
          <w:bCs w:val="0"/>
          <w:color w:val="000000"/>
          <w:sz w:val="24"/>
          <w:szCs w:val="24"/>
        </w:rPr>
        <w:t>一</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学校各部门应根据本部门的</w:t>
      </w:r>
      <w:r>
        <w:rPr>
          <w:rFonts w:hint="eastAsia" w:ascii="宋体" w:hAnsi="宋体" w:eastAsia="宋体" w:cs="宋体"/>
          <w:color w:val="000000"/>
          <w:sz w:val="24"/>
          <w:szCs w:val="24"/>
        </w:rPr>
        <w:t>实际</w:t>
      </w:r>
      <w:r>
        <w:rPr>
          <w:rFonts w:hint="eastAsia" w:ascii="宋体" w:hAnsi="宋体" w:eastAsia="宋体" w:cs="宋体"/>
          <w:color w:val="000000"/>
          <w:sz w:val="24"/>
          <w:szCs w:val="24"/>
          <w:lang w:val="zh-CN"/>
        </w:rPr>
        <w:t>工作量，本着必要、适当的原则申请设置勤工助学岗位。学校按照每个家庭经济困难学生月平均上岗工时原则上不低于2</w:t>
      </w:r>
      <w:r>
        <w:rPr>
          <w:rFonts w:hint="eastAsia" w:ascii="宋体" w:hAnsi="宋体" w:eastAsia="宋体" w:cs="宋体"/>
          <w:color w:val="000000"/>
          <w:sz w:val="24"/>
          <w:szCs w:val="24"/>
        </w:rPr>
        <w:t>0</w:t>
      </w:r>
      <w:r>
        <w:rPr>
          <w:rFonts w:hint="eastAsia" w:ascii="宋体" w:hAnsi="宋体" w:eastAsia="宋体" w:cs="宋体"/>
          <w:color w:val="000000"/>
          <w:sz w:val="24"/>
          <w:szCs w:val="24"/>
          <w:lang w:val="zh-CN"/>
        </w:rPr>
        <w:t>小时为标准，测算出学期内全校每月需要的勤工助学总工时数（2</w:t>
      </w:r>
      <w:r>
        <w:rPr>
          <w:rFonts w:hint="eastAsia" w:ascii="宋体" w:hAnsi="宋体" w:eastAsia="宋体" w:cs="宋体"/>
          <w:color w:val="000000"/>
          <w:sz w:val="24"/>
          <w:szCs w:val="24"/>
        </w:rPr>
        <w:t>0</w:t>
      </w:r>
      <w:r>
        <w:rPr>
          <w:rFonts w:hint="eastAsia" w:ascii="宋体" w:hAnsi="宋体" w:eastAsia="宋体" w:cs="宋体"/>
          <w:color w:val="000000"/>
          <w:sz w:val="24"/>
          <w:szCs w:val="24"/>
          <w:lang w:val="zh-CN"/>
        </w:rPr>
        <w:t>工时×</w:t>
      </w:r>
      <w:r>
        <w:rPr>
          <w:rFonts w:hint="eastAsia" w:ascii="宋体" w:hAnsi="宋体" w:eastAsia="宋体" w:cs="宋体"/>
          <w:color w:val="000000"/>
          <w:sz w:val="24"/>
          <w:szCs w:val="24"/>
        </w:rPr>
        <w:t>家庭经济困难学生总数</w:t>
      </w:r>
      <w:r>
        <w:rPr>
          <w:rFonts w:hint="eastAsia" w:ascii="宋体" w:hAnsi="宋体" w:eastAsia="宋体" w:cs="宋体"/>
          <w:color w:val="000000"/>
          <w:sz w:val="24"/>
          <w:szCs w:val="24"/>
          <w:lang w:val="zh-CN"/>
        </w:rPr>
        <w:t>），统筹安排、设置校内勤工助学岗位。</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学生参加勤工助学的时间原则上每周不超过8小时，每月不超过40小时。寒暑假勤工助学时间可根据用工部门的具体情况适当延长。</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第十</w:t>
      </w:r>
      <w:r>
        <w:rPr>
          <w:rFonts w:hint="eastAsia" w:ascii="宋体" w:hAnsi="宋体" w:eastAsia="宋体" w:cs="宋体"/>
          <w:b/>
          <w:bCs w:val="0"/>
          <w:color w:val="000000"/>
          <w:sz w:val="24"/>
          <w:szCs w:val="24"/>
        </w:rPr>
        <w:t>二</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学校各部门设置勤工助学岗位时，应充分考虑学生的特点和工作性质。任何部门不得让学生参加有毒、有害和有危险的，以及超过学生身体承受能力、有碍学生身心健康的工作。任何部门不</w:t>
      </w:r>
      <w:r>
        <w:rPr>
          <w:rFonts w:hint="eastAsia" w:ascii="宋体" w:hAnsi="宋体" w:eastAsia="宋体" w:cs="宋体"/>
          <w:color w:val="000000"/>
          <w:sz w:val="24"/>
          <w:szCs w:val="24"/>
        </w:rPr>
        <w:t>得</w:t>
      </w:r>
      <w:r>
        <w:rPr>
          <w:rFonts w:hint="eastAsia" w:ascii="宋体" w:hAnsi="宋体" w:eastAsia="宋体" w:cs="宋体"/>
          <w:color w:val="000000"/>
          <w:sz w:val="24"/>
          <w:szCs w:val="24"/>
          <w:lang w:val="zh-CN"/>
        </w:rPr>
        <w:t>占用学生上课和考试时间</w:t>
      </w:r>
      <w:r>
        <w:rPr>
          <w:rFonts w:hint="eastAsia" w:ascii="宋体" w:hAnsi="宋体" w:eastAsia="宋体" w:cs="宋体"/>
          <w:color w:val="000000"/>
          <w:sz w:val="24"/>
          <w:szCs w:val="24"/>
        </w:rPr>
        <w:t>让学生</w:t>
      </w:r>
      <w:r>
        <w:rPr>
          <w:rFonts w:hint="eastAsia" w:ascii="宋体" w:hAnsi="宋体" w:eastAsia="宋体" w:cs="宋体"/>
          <w:color w:val="000000"/>
          <w:sz w:val="24"/>
          <w:szCs w:val="24"/>
          <w:lang w:val="zh-CN"/>
        </w:rPr>
        <w:t>从事勤工助学</w:t>
      </w:r>
      <w:r>
        <w:rPr>
          <w:rFonts w:hint="eastAsia" w:ascii="宋体" w:hAnsi="宋体" w:eastAsia="宋体" w:cs="宋体"/>
          <w:color w:val="000000"/>
          <w:sz w:val="24"/>
          <w:szCs w:val="24"/>
        </w:rPr>
        <w:t>工作</w:t>
      </w:r>
      <w:r>
        <w:rPr>
          <w:rFonts w:hint="eastAsia" w:ascii="宋体" w:hAnsi="宋体" w:eastAsia="宋体" w:cs="宋体"/>
          <w:color w:val="000000"/>
          <w:sz w:val="24"/>
          <w:szCs w:val="24"/>
          <w:lang w:val="zh-CN"/>
        </w:rPr>
        <w:t>。</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第十</w:t>
      </w:r>
      <w:r>
        <w:rPr>
          <w:rFonts w:hint="eastAsia" w:ascii="宋体" w:hAnsi="宋体" w:eastAsia="宋体" w:cs="宋体"/>
          <w:b/>
          <w:bCs w:val="0"/>
          <w:color w:val="000000"/>
          <w:sz w:val="24"/>
          <w:szCs w:val="24"/>
        </w:rPr>
        <w:t>三</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勤工助学岗位</w:t>
      </w:r>
      <w:r>
        <w:rPr>
          <w:rFonts w:hint="eastAsia" w:ascii="宋体" w:hAnsi="宋体" w:eastAsia="宋体" w:cs="宋体"/>
          <w:color w:val="000000"/>
          <w:sz w:val="24"/>
          <w:szCs w:val="24"/>
        </w:rPr>
        <w:t>主要包括</w:t>
      </w:r>
      <w:r>
        <w:rPr>
          <w:rFonts w:hint="eastAsia" w:ascii="宋体" w:hAnsi="宋体" w:eastAsia="宋体" w:cs="宋体"/>
          <w:color w:val="000000"/>
          <w:sz w:val="24"/>
          <w:szCs w:val="24"/>
          <w:lang w:val="zh-CN"/>
        </w:rPr>
        <w:t>教学辅助工作、科研辅助工作、管理辅助工作、环境、卫生工作、校内治安维护工作和其他具有社会公益性的有偿服务活动。</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第十</w:t>
      </w:r>
      <w:r>
        <w:rPr>
          <w:rFonts w:hint="eastAsia" w:ascii="宋体" w:hAnsi="宋体" w:eastAsia="宋体" w:cs="宋体"/>
          <w:b/>
          <w:bCs w:val="0"/>
          <w:color w:val="000000"/>
          <w:sz w:val="24"/>
          <w:szCs w:val="24"/>
        </w:rPr>
        <w:t>四</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学校各</w:t>
      </w:r>
      <w:r>
        <w:rPr>
          <w:rFonts w:hint="eastAsia" w:ascii="宋体" w:hAnsi="宋体" w:eastAsia="宋体" w:cs="宋体"/>
          <w:color w:val="000000"/>
          <w:sz w:val="24"/>
          <w:szCs w:val="24"/>
        </w:rPr>
        <w:t>部门</w:t>
      </w:r>
      <w:r>
        <w:rPr>
          <w:rFonts w:hint="eastAsia" w:ascii="宋体" w:hAnsi="宋体" w:eastAsia="宋体" w:cs="宋体"/>
          <w:color w:val="000000"/>
          <w:sz w:val="24"/>
          <w:szCs w:val="24"/>
          <w:lang w:val="zh-CN"/>
        </w:rPr>
        <w:t>需指定专人负责参与本</w:t>
      </w:r>
      <w:r>
        <w:rPr>
          <w:rFonts w:hint="eastAsia" w:ascii="宋体" w:hAnsi="宋体" w:eastAsia="宋体" w:cs="宋体"/>
          <w:color w:val="000000"/>
          <w:sz w:val="24"/>
          <w:szCs w:val="24"/>
        </w:rPr>
        <w:t>部门</w:t>
      </w:r>
      <w:r>
        <w:rPr>
          <w:rFonts w:hint="eastAsia" w:ascii="宋体" w:hAnsi="宋体" w:eastAsia="宋体" w:cs="宋体"/>
          <w:color w:val="000000"/>
          <w:sz w:val="24"/>
          <w:szCs w:val="24"/>
          <w:lang w:val="zh-CN"/>
        </w:rPr>
        <w:t>勤工助学工作。勤工助学岗位需在每学期开学后一周内向学生资助中心提出设置申请；临时岗位需提前3天向学生资助中心提出设置申请。各</w:t>
      </w:r>
      <w:r>
        <w:rPr>
          <w:rFonts w:hint="eastAsia" w:ascii="宋体" w:hAnsi="宋体" w:eastAsia="宋体" w:cs="宋体"/>
          <w:color w:val="000000"/>
          <w:sz w:val="24"/>
          <w:szCs w:val="24"/>
        </w:rPr>
        <w:t>部门</w:t>
      </w:r>
      <w:r>
        <w:rPr>
          <w:rFonts w:hint="eastAsia" w:ascii="宋体" w:hAnsi="宋体" w:eastAsia="宋体" w:cs="宋体"/>
          <w:color w:val="000000"/>
          <w:sz w:val="24"/>
          <w:szCs w:val="24"/>
          <w:lang w:val="zh-CN"/>
        </w:rPr>
        <w:t>自行</w:t>
      </w:r>
      <w:r>
        <w:rPr>
          <w:rFonts w:hint="eastAsia" w:ascii="宋体" w:hAnsi="宋体" w:eastAsia="宋体" w:cs="宋体"/>
          <w:color w:val="000000"/>
          <w:sz w:val="24"/>
          <w:szCs w:val="24"/>
        </w:rPr>
        <w:t>设置</w:t>
      </w:r>
      <w:r>
        <w:rPr>
          <w:rFonts w:hint="eastAsia" w:ascii="宋体" w:hAnsi="宋体" w:eastAsia="宋体" w:cs="宋体"/>
          <w:color w:val="000000"/>
          <w:sz w:val="24"/>
          <w:szCs w:val="24"/>
          <w:lang w:val="zh-CN"/>
        </w:rPr>
        <w:t>并支付酬金的岗位及勤工助学情况，应及时报学生资助中心备案。未经学生资助中心批准自行设置勤工助学岗位的，由相关部门</w:t>
      </w:r>
      <w:r>
        <w:rPr>
          <w:rFonts w:hint="eastAsia" w:ascii="宋体" w:hAnsi="宋体" w:eastAsia="宋体" w:cs="宋体"/>
          <w:color w:val="000000"/>
          <w:sz w:val="24"/>
          <w:szCs w:val="24"/>
        </w:rPr>
        <w:t>自行</w:t>
      </w:r>
      <w:r>
        <w:rPr>
          <w:rFonts w:hint="eastAsia" w:ascii="宋体" w:hAnsi="宋体" w:eastAsia="宋体" w:cs="宋体"/>
          <w:color w:val="000000"/>
          <w:sz w:val="24"/>
          <w:szCs w:val="24"/>
          <w:lang w:val="zh-CN"/>
        </w:rPr>
        <w:t>支付酬金。</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第四章　校外勤工助学活动管理</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第十</w:t>
      </w:r>
      <w:r>
        <w:rPr>
          <w:rFonts w:hint="eastAsia" w:ascii="宋体" w:hAnsi="宋体" w:eastAsia="宋体" w:cs="宋体"/>
          <w:b/>
          <w:bCs w:val="0"/>
          <w:color w:val="000000"/>
          <w:sz w:val="24"/>
          <w:szCs w:val="24"/>
        </w:rPr>
        <w:t>五</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校外勤工助学活动由学生资助中心统筹管理，并注重于学生学业的有机结合。</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color w:val="000000"/>
          <w:sz w:val="24"/>
          <w:szCs w:val="24"/>
          <w:lang w:val="zh-CN"/>
        </w:rPr>
        <w:t>第十六条</w:t>
      </w:r>
      <w:r>
        <w:rPr>
          <w:rFonts w:hint="eastAsia" w:ascii="宋体" w:hAnsi="宋体" w:eastAsia="宋体" w:cs="宋体"/>
          <w:color w:val="000000"/>
          <w:sz w:val="24"/>
          <w:szCs w:val="24"/>
          <w:lang w:val="zh-CN"/>
        </w:rPr>
        <w:t>　校外用人单位聘用学生勤工助学，须向学校学生资助中心提出申请，提供法人资格证书副本和相关的证明文件。经审核同意，学生资助中心方可组织推荐适合工作要求的学生参加勤工助学活动。</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color w:val="000000"/>
          <w:sz w:val="24"/>
          <w:szCs w:val="24"/>
          <w:lang w:val="zh-CN"/>
        </w:rPr>
        <w:t>第十七条</w:t>
      </w:r>
      <w:r>
        <w:rPr>
          <w:rFonts w:hint="eastAsia" w:ascii="宋体" w:hAnsi="宋体" w:eastAsia="宋体" w:cs="宋体"/>
          <w:color w:val="000000"/>
          <w:sz w:val="24"/>
          <w:szCs w:val="24"/>
          <w:lang w:val="zh-CN"/>
        </w:rPr>
        <w:t>　学生在校外开展勤工助学活动的，由学生资助中心代表学校与用人单位和学生三方签订具有法律效力的协议书。签订协议书并办理相关聘用手续后，学生方可开展勤工助学活动。协议书必须明确学校、用人单位和学生等各方的权利和义务，开展勤工助学活动的学生如发生意外伤害事故时的处理办法以及争议解决方法。</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color w:val="000000"/>
          <w:sz w:val="24"/>
          <w:szCs w:val="24"/>
          <w:lang w:val="zh-CN"/>
        </w:rPr>
        <w:t>第十八条　</w:t>
      </w:r>
      <w:r>
        <w:rPr>
          <w:rFonts w:hint="eastAsia" w:ascii="宋体" w:hAnsi="宋体" w:eastAsia="宋体" w:cs="宋体"/>
          <w:color w:val="000000"/>
          <w:sz w:val="24"/>
          <w:szCs w:val="24"/>
          <w:lang w:val="zh-CN"/>
        </w:rPr>
        <w:t>参加经学校备案的校外企事业单位组织开展的勤工助学活动的学生，应在学校学生资助中心登记，且必须在签订《北京工商大学校外勤工助学工作协议》后，方可有组织的开展勤工助学活动。</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i w:val="0"/>
          <w:iCs w:val="0"/>
          <w:kern w:val="2"/>
          <w:sz w:val="24"/>
          <w:szCs w:val="24"/>
          <w:lang w:eastAsia="zh-CN"/>
        </w:rPr>
      </w:pPr>
      <w:r>
        <w:rPr>
          <w:rFonts w:hint="eastAsia" w:ascii="宋体" w:hAnsi="宋体" w:eastAsia="宋体" w:cs="宋体"/>
          <w:b/>
          <w:bCs/>
          <w:i w:val="0"/>
          <w:iCs w:val="0"/>
          <w:kern w:val="2"/>
          <w:sz w:val="24"/>
          <w:szCs w:val="24"/>
          <w:lang w:eastAsia="zh-CN"/>
        </w:rPr>
        <w:t>第五章　勤工助学酬金标准及支付</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val="0"/>
          <w:color w:val="000000"/>
          <w:sz w:val="24"/>
          <w:szCs w:val="24"/>
          <w:lang w:val="zh-CN"/>
        </w:rPr>
        <w:t>第十</w:t>
      </w:r>
      <w:r>
        <w:rPr>
          <w:rFonts w:hint="eastAsia" w:ascii="宋体" w:hAnsi="宋体" w:eastAsia="宋体" w:cs="宋体"/>
          <w:b/>
          <w:bCs w:val="0"/>
          <w:color w:val="000000"/>
          <w:sz w:val="24"/>
          <w:szCs w:val="24"/>
        </w:rPr>
        <w:t>九</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校内勤工助学</w:t>
      </w:r>
      <w:r>
        <w:rPr>
          <w:rFonts w:hint="eastAsia" w:ascii="宋体" w:hAnsi="宋体" w:eastAsia="宋体" w:cs="宋体"/>
          <w:color w:val="000000"/>
          <w:sz w:val="24"/>
          <w:szCs w:val="24"/>
        </w:rPr>
        <w:t>固定岗位采用按月计酬方式。每个岗位以每月40个工时的酬金原则上不低于北京市最低工资标准为计酬基准，结合我校各部门通常一个勤工助学岗位由多名学生共同完成的用工实际，酬金标准为满勤300元/人/月（按15</w:t>
      </w:r>
      <w:r>
        <w:rPr>
          <w:rFonts w:hint="eastAsia" w:ascii="宋体" w:hAnsi="宋体" w:eastAsia="宋体" w:cs="宋体"/>
          <w:color w:val="000000"/>
          <w:sz w:val="24"/>
          <w:szCs w:val="24"/>
          <w:lang w:val="zh-CN"/>
        </w:rPr>
        <w:t>元/小时×</w:t>
      </w:r>
      <w:r>
        <w:rPr>
          <w:rFonts w:hint="eastAsia" w:ascii="宋体" w:hAnsi="宋体" w:eastAsia="宋体" w:cs="宋体"/>
          <w:color w:val="000000"/>
          <w:sz w:val="24"/>
          <w:szCs w:val="24"/>
        </w:rPr>
        <w:t>20小时测算）。用工部门如有特殊需求，可另行申请，报学生资助工作领导小组审批。</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校内勤工助学临时</w:t>
      </w:r>
      <w:r>
        <w:rPr>
          <w:rFonts w:hint="eastAsia" w:ascii="宋体" w:hAnsi="宋体" w:eastAsia="宋体" w:cs="宋体"/>
          <w:color w:val="000000"/>
          <w:sz w:val="24"/>
          <w:szCs w:val="24"/>
          <w:lang w:val="zh-CN"/>
        </w:rPr>
        <w:t>岗位按小时计酬，酬金标准</w:t>
      </w:r>
      <w:r>
        <w:rPr>
          <w:rFonts w:hint="eastAsia" w:ascii="宋体" w:hAnsi="宋体" w:eastAsia="宋体" w:cs="宋体"/>
          <w:color w:val="000000"/>
          <w:sz w:val="24"/>
          <w:szCs w:val="24"/>
        </w:rPr>
        <w:t>不低于</w:t>
      </w:r>
      <w:r>
        <w:rPr>
          <w:rFonts w:hint="eastAsia" w:ascii="宋体" w:hAnsi="宋体" w:eastAsia="宋体" w:cs="宋体"/>
          <w:color w:val="000000"/>
          <w:sz w:val="24"/>
          <w:szCs w:val="24"/>
          <w:lang w:val="zh-CN"/>
        </w:rPr>
        <w:t>12元/小时。学生资助中心根据各部门勤工助学学生实际完成的工时数结算酬金。</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w:t>
      </w:r>
      <w:r>
        <w:rPr>
          <w:rFonts w:hint="eastAsia" w:ascii="宋体" w:hAnsi="宋体" w:eastAsia="宋体" w:cs="宋体"/>
          <w:b/>
          <w:bCs w:val="0"/>
          <w:color w:val="000000"/>
          <w:sz w:val="24"/>
          <w:szCs w:val="24"/>
        </w:rPr>
        <w:t>二十</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学校</w:t>
      </w:r>
      <w:r>
        <w:rPr>
          <w:rFonts w:hint="eastAsia" w:ascii="宋体" w:hAnsi="宋体" w:eastAsia="宋体" w:cs="宋体"/>
          <w:color w:val="000000"/>
          <w:sz w:val="24"/>
          <w:szCs w:val="24"/>
        </w:rPr>
        <w:t>各部门</w:t>
      </w:r>
      <w:r>
        <w:rPr>
          <w:rFonts w:hint="eastAsia" w:ascii="宋体" w:hAnsi="宋体" w:eastAsia="宋体" w:cs="宋体"/>
          <w:color w:val="000000"/>
          <w:sz w:val="24"/>
          <w:szCs w:val="24"/>
          <w:lang w:val="zh-CN"/>
        </w:rPr>
        <w:t>要严格记录</w:t>
      </w:r>
      <w:r>
        <w:rPr>
          <w:rFonts w:hint="eastAsia" w:ascii="宋体" w:hAnsi="宋体" w:eastAsia="宋体" w:cs="宋体"/>
          <w:color w:val="000000"/>
          <w:sz w:val="24"/>
          <w:szCs w:val="24"/>
        </w:rPr>
        <w:t>勤工助学学生</w:t>
      </w:r>
      <w:r>
        <w:rPr>
          <w:rFonts w:hint="eastAsia" w:ascii="宋体" w:hAnsi="宋体" w:eastAsia="宋体" w:cs="宋体"/>
          <w:color w:val="000000"/>
          <w:sz w:val="24"/>
          <w:szCs w:val="24"/>
          <w:lang w:val="zh-CN"/>
        </w:rPr>
        <w:t>考勤，</w:t>
      </w:r>
      <w:r>
        <w:rPr>
          <w:rFonts w:hint="eastAsia" w:ascii="宋体" w:hAnsi="宋体" w:eastAsia="宋体" w:cs="宋体"/>
          <w:color w:val="000000"/>
          <w:sz w:val="24"/>
          <w:szCs w:val="24"/>
        </w:rPr>
        <w:t>如实</w:t>
      </w:r>
      <w:r>
        <w:rPr>
          <w:rFonts w:hint="eastAsia" w:ascii="宋体" w:hAnsi="宋体" w:eastAsia="宋体" w:cs="宋体"/>
          <w:color w:val="000000"/>
          <w:sz w:val="24"/>
          <w:szCs w:val="24"/>
          <w:lang w:val="zh-CN"/>
        </w:rPr>
        <w:t>填写《北京工商大学勤工助学考勤表》，于次月第三个工作日前报送学生资助中心，</w:t>
      </w:r>
      <w:r>
        <w:rPr>
          <w:rFonts w:hint="eastAsia" w:ascii="宋体" w:hAnsi="宋体" w:eastAsia="宋体" w:cs="宋体"/>
          <w:color w:val="000000"/>
          <w:sz w:val="24"/>
          <w:szCs w:val="24"/>
        </w:rPr>
        <w:t>并</w:t>
      </w:r>
      <w:r>
        <w:rPr>
          <w:rFonts w:hint="eastAsia" w:ascii="宋体" w:hAnsi="宋体" w:eastAsia="宋体" w:cs="宋体"/>
          <w:color w:val="000000"/>
          <w:sz w:val="24"/>
          <w:szCs w:val="24"/>
          <w:lang w:val="zh-CN"/>
        </w:rPr>
        <w:t>同时通过勤工助学酬金结算系统</w:t>
      </w:r>
      <w:r>
        <w:rPr>
          <w:rFonts w:hint="eastAsia" w:ascii="宋体" w:hAnsi="宋体" w:eastAsia="宋体" w:cs="宋体"/>
          <w:color w:val="000000"/>
          <w:sz w:val="24"/>
          <w:szCs w:val="24"/>
        </w:rPr>
        <w:t>网</w:t>
      </w:r>
      <w:r>
        <w:rPr>
          <w:rFonts w:hint="eastAsia" w:ascii="宋体" w:hAnsi="宋体" w:eastAsia="宋体" w:cs="宋体"/>
          <w:color w:val="000000"/>
          <w:sz w:val="24"/>
          <w:szCs w:val="24"/>
          <w:lang w:val="zh-CN"/>
        </w:rPr>
        <w:t>上</w:t>
      </w:r>
      <w:r>
        <w:rPr>
          <w:rFonts w:hint="eastAsia" w:ascii="宋体" w:hAnsi="宋体" w:eastAsia="宋体" w:cs="宋体"/>
          <w:color w:val="000000"/>
          <w:sz w:val="24"/>
          <w:szCs w:val="24"/>
        </w:rPr>
        <w:t>填</w:t>
      </w:r>
      <w:r>
        <w:rPr>
          <w:rFonts w:hint="eastAsia" w:ascii="宋体" w:hAnsi="宋体" w:eastAsia="宋体" w:cs="宋体"/>
          <w:color w:val="000000"/>
          <w:sz w:val="24"/>
          <w:szCs w:val="24"/>
          <w:lang w:val="zh-CN"/>
        </w:rPr>
        <w:t>报。临时岗位酬金，在临时性工作完成后随下月勤工助学酬金一同发放。勤工助学酬金</w:t>
      </w:r>
      <w:r>
        <w:rPr>
          <w:rFonts w:hint="eastAsia" w:ascii="宋体" w:hAnsi="宋体" w:eastAsia="宋体" w:cs="宋体"/>
          <w:color w:val="000000"/>
          <w:sz w:val="24"/>
          <w:szCs w:val="24"/>
        </w:rPr>
        <w:t>发放数据</w:t>
      </w:r>
      <w:r>
        <w:rPr>
          <w:rFonts w:hint="eastAsia" w:ascii="宋体" w:hAnsi="宋体" w:eastAsia="宋体" w:cs="宋体"/>
          <w:color w:val="000000"/>
          <w:sz w:val="24"/>
          <w:szCs w:val="24"/>
          <w:lang w:val="zh-CN"/>
        </w:rPr>
        <w:t>由学生资助中心</w:t>
      </w:r>
      <w:r>
        <w:rPr>
          <w:rFonts w:hint="eastAsia" w:ascii="宋体" w:hAnsi="宋体" w:eastAsia="宋体" w:cs="宋体"/>
          <w:color w:val="000000"/>
          <w:sz w:val="24"/>
          <w:szCs w:val="24"/>
        </w:rPr>
        <w:t>汇总至学校财务处，由财务处</w:t>
      </w:r>
      <w:r>
        <w:rPr>
          <w:rFonts w:hint="eastAsia" w:ascii="宋体" w:hAnsi="宋体" w:eastAsia="宋体" w:cs="宋体"/>
          <w:color w:val="000000"/>
          <w:sz w:val="24"/>
          <w:szCs w:val="24"/>
          <w:lang w:val="zh-CN"/>
        </w:rPr>
        <w:t>通过学生北京银行卡发放</w:t>
      </w:r>
      <w:r>
        <w:rPr>
          <w:rFonts w:hint="eastAsia" w:ascii="宋体" w:hAnsi="宋体" w:eastAsia="宋体" w:cs="宋体"/>
          <w:color w:val="000000"/>
          <w:sz w:val="24"/>
          <w:szCs w:val="24"/>
        </w:rPr>
        <w:t>至本人</w:t>
      </w:r>
      <w:r>
        <w:rPr>
          <w:rFonts w:hint="eastAsia" w:ascii="宋体" w:hAnsi="宋体" w:eastAsia="宋体" w:cs="宋体"/>
          <w:color w:val="000000"/>
          <w:sz w:val="24"/>
          <w:szCs w:val="24"/>
          <w:lang w:val="zh-CN"/>
        </w:rPr>
        <w:t>。</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w:t>
      </w:r>
      <w:r>
        <w:rPr>
          <w:rFonts w:hint="eastAsia" w:ascii="宋体" w:hAnsi="宋体" w:eastAsia="宋体" w:cs="宋体"/>
          <w:b/>
          <w:bCs w:val="0"/>
          <w:color w:val="000000"/>
          <w:sz w:val="24"/>
          <w:szCs w:val="24"/>
        </w:rPr>
        <w:t>二十一</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勤工助学酬金的标准，应根据</w:t>
      </w:r>
      <w:r>
        <w:rPr>
          <w:rFonts w:hint="eastAsia" w:ascii="宋体" w:hAnsi="宋体" w:eastAsia="宋体" w:cs="宋体"/>
          <w:color w:val="000000"/>
          <w:sz w:val="24"/>
          <w:szCs w:val="24"/>
        </w:rPr>
        <w:t>教育部</w:t>
      </w:r>
      <w:r>
        <w:rPr>
          <w:rFonts w:hint="eastAsia" w:ascii="宋体" w:hAnsi="宋体" w:eastAsia="宋体" w:cs="宋体"/>
          <w:color w:val="000000"/>
          <w:sz w:val="24"/>
          <w:szCs w:val="24"/>
          <w:lang w:val="zh-CN"/>
        </w:rPr>
        <w:t>和社会物价水平的变化适时调整。由学生资助中心作出调整计划，报学校</w:t>
      </w:r>
      <w:r>
        <w:rPr>
          <w:rFonts w:hint="eastAsia" w:ascii="宋体" w:hAnsi="宋体" w:eastAsia="宋体" w:cs="宋体"/>
          <w:color w:val="000000"/>
          <w:sz w:val="24"/>
          <w:szCs w:val="24"/>
        </w:rPr>
        <w:t>学生资助工作领导小组</w:t>
      </w:r>
      <w:r>
        <w:rPr>
          <w:rFonts w:hint="eastAsia" w:ascii="宋体" w:hAnsi="宋体" w:eastAsia="宋体" w:cs="宋体"/>
          <w:color w:val="000000"/>
          <w:sz w:val="24"/>
          <w:szCs w:val="24"/>
          <w:lang w:val="zh-CN"/>
        </w:rPr>
        <w:t>审批后执行。</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第六章　校内勤工助学岗位申请与录用程序</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val="0"/>
          <w:color w:val="000000"/>
          <w:sz w:val="24"/>
          <w:szCs w:val="24"/>
          <w:lang w:val="zh-CN"/>
        </w:rPr>
        <w:t>第</w:t>
      </w:r>
      <w:r>
        <w:rPr>
          <w:rFonts w:hint="eastAsia" w:ascii="宋体" w:hAnsi="宋体" w:eastAsia="宋体" w:cs="宋体"/>
          <w:b/>
          <w:bCs w:val="0"/>
          <w:color w:val="000000"/>
          <w:sz w:val="24"/>
          <w:szCs w:val="24"/>
        </w:rPr>
        <w:t>二十二</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勤工助学学生</w:t>
      </w:r>
      <w:r>
        <w:rPr>
          <w:rFonts w:hint="eastAsia" w:ascii="宋体" w:hAnsi="宋体" w:eastAsia="宋体" w:cs="宋体"/>
          <w:color w:val="000000"/>
          <w:sz w:val="24"/>
          <w:szCs w:val="24"/>
        </w:rPr>
        <w:t>申请流程：</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一</w:t>
      </w:r>
      <w:r>
        <w:rPr>
          <w:rFonts w:hint="eastAsia" w:ascii="宋体" w:hAnsi="宋体" w:eastAsia="宋体" w:cs="宋体"/>
          <w:color w:val="000000"/>
          <w:sz w:val="24"/>
          <w:szCs w:val="24"/>
          <w:lang w:val="zh-CN"/>
        </w:rPr>
        <w:t>）家庭经济困难学生均可在学务管理系统中查看勤工助学岗位，根据个人实际情况选择岗位并提出申请；</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二</w:t>
      </w:r>
      <w:r>
        <w:rPr>
          <w:rFonts w:hint="eastAsia" w:ascii="宋体" w:hAnsi="宋体" w:eastAsia="宋体" w:cs="宋体"/>
          <w:color w:val="000000"/>
          <w:sz w:val="24"/>
          <w:szCs w:val="24"/>
          <w:lang w:val="zh-CN"/>
        </w:rPr>
        <w:t>）待用人部门联系，</w:t>
      </w:r>
      <w:r>
        <w:rPr>
          <w:rFonts w:hint="eastAsia" w:ascii="宋体" w:hAnsi="宋体" w:eastAsia="宋体" w:cs="宋体"/>
          <w:color w:val="000000"/>
          <w:sz w:val="24"/>
          <w:szCs w:val="24"/>
        </w:rPr>
        <w:t>面试通过后</w:t>
      </w:r>
      <w:r>
        <w:rPr>
          <w:rFonts w:hint="eastAsia" w:ascii="宋体" w:hAnsi="宋体" w:eastAsia="宋体" w:cs="宋体"/>
          <w:color w:val="000000"/>
          <w:sz w:val="24"/>
          <w:szCs w:val="24"/>
          <w:lang w:val="zh-CN"/>
        </w:rPr>
        <w:t>培训上岗。</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val="0"/>
          <w:color w:val="000000"/>
          <w:sz w:val="24"/>
          <w:szCs w:val="24"/>
          <w:lang w:val="zh-CN"/>
        </w:rPr>
        <w:t>第二十</w:t>
      </w:r>
      <w:r>
        <w:rPr>
          <w:rFonts w:hint="eastAsia" w:ascii="宋体" w:hAnsi="宋体" w:eastAsia="宋体" w:cs="宋体"/>
          <w:b/>
          <w:bCs w:val="0"/>
          <w:color w:val="000000"/>
          <w:sz w:val="24"/>
          <w:szCs w:val="24"/>
        </w:rPr>
        <w:t>三</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勤工助学</w:t>
      </w:r>
      <w:r>
        <w:rPr>
          <w:rFonts w:hint="eastAsia" w:ascii="宋体" w:hAnsi="宋体" w:eastAsia="宋体" w:cs="宋体"/>
          <w:color w:val="000000"/>
          <w:sz w:val="24"/>
          <w:szCs w:val="24"/>
          <w:lang w:val="zh-CN"/>
        </w:rPr>
        <w:t>用人部门</w:t>
      </w:r>
      <w:r>
        <w:rPr>
          <w:rFonts w:hint="eastAsia" w:ascii="宋体" w:hAnsi="宋体" w:eastAsia="宋体" w:cs="宋体"/>
          <w:color w:val="000000"/>
          <w:sz w:val="24"/>
          <w:szCs w:val="24"/>
        </w:rPr>
        <w:t>录用、上岗流程：</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（一）由校内用人部门填写</w:t>
      </w:r>
      <w:r>
        <w:rPr>
          <w:rFonts w:hint="eastAsia" w:ascii="宋体" w:hAnsi="宋体" w:eastAsia="宋体" w:cs="宋体"/>
          <w:color w:val="000000"/>
          <w:kern w:val="0"/>
          <w:sz w:val="24"/>
          <w:szCs w:val="24"/>
          <w:lang w:val="zh-CN"/>
        </w:rPr>
        <w:t>《勤工助学岗位申请表》，并在用人部门领导签字、盖章后提交学生资助中心；</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（二）由学生资助中心批准并公布校内勤工助学岗位后，校内用人部门可以</w:t>
      </w:r>
      <w:r>
        <w:rPr>
          <w:rFonts w:hint="eastAsia" w:ascii="宋体" w:hAnsi="宋体" w:eastAsia="宋体" w:cs="宋体"/>
          <w:color w:val="000000"/>
          <w:kern w:val="0"/>
          <w:sz w:val="24"/>
          <w:szCs w:val="24"/>
          <w:lang w:val="zh-CN"/>
        </w:rPr>
        <w:t>根据学生申请，</w:t>
      </w:r>
      <w:r>
        <w:rPr>
          <w:rFonts w:hint="eastAsia" w:ascii="宋体" w:hAnsi="宋体" w:eastAsia="宋体" w:cs="宋体"/>
          <w:color w:val="000000"/>
          <w:sz w:val="24"/>
          <w:szCs w:val="24"/>
          <w:lang w:val="zh-CN"/>
        </w:rPr>
        <w:t>面试聘用学生，</w:t>
      </w:r>
      <w:r>
        <w:rPr>
          <w:rFonts w:hint="eastAsia" w:ascii="宋体" w:hAnsi="宋体" w:eastAsia="宋体" w:cs="宋体"/>
          <w:color w:val="000000"/>
          <w:kern w:val="0"/>
          <w:sz w:val="24"/>
          <w:szCs w:val="24"/>
          <w:lang w:val="zh-CN"/>
        </w:rPr>
        <w:t>择优录取</w:t>
      </w:r>
      <w:r>
        <w:rPr>
          <w:rFonts w:hint="eastAsia" w:ascii="宋体" w:hAnsi="宋体" w:eastAsia="宋体" w:cs="宋体"/>
          <w:color w:val="000000"/>
          <w:sz w:val="24"/>
          <w:szCs w:val="24"/>
          <w:lang w:val="zh-CN"/>
        </w:rPr>
        <w:t>；</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（三）校内用人部门同意聘用后，与学生签订《</w:t>
      </w:r>
      <w:bookmarkStart w:id="1" w:name="_Toc318968670"/>
      <w:r>
        <w:rPr>
          <w:rFonts w:hint="eastAsia" w:ascii="宋体" w:hAnsi="宋体" w:eastAsia="宋体" w:cs="宋体"/>
          <w:color w:val="000000"/>
          <w:sz w:val="24"/>
          <w:szCs w:val="24"/>
          <w:lang w:val="zh-CN"/>
        </w:rPr>
        <w:t>北京工商大学本科生校内勤工助学协议书</w:t>
      </w:r>
      <w:bookmarkEnd w:id="1"/>
      <w:r>
        <w:rPr>
          <w:rFonts w:hint="eastAsia" w:ascii="宋体" w:hAnsi="宋体" w:eastAsia="宋体" w:cs="宋体"/>
          <w:color w:val="000000"/>
          <w:sz w:val="24"/>
          <w:szCs w:val="24"/>
          <w:lang w:val="zh-CN"/>
        </w:rPr>
        <w:t>》，学生即可开始勤工助学工作；</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（四）校内用人部门负责学生的岗前培训和安全教育，在工作期间对学生进行敬业精神、安全和纪律教育，配合有关部门做好对学生的管理和考核，提出勤工助学工作的有关建议；</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（五）根据岗位工作量、工作时间和学生的工作表现，发放酬金。</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val="0"/>
          <w:color w:val="000000"/>
          <w:sz w:val="24"/>
          <w:szCs w:val="24"/>
          <w:lang w:val="zh-CN"/>
        </w:rPr>
        <w:t>第二十</w:t>
      </w:r>
      <w:r>
        <w:rPr>
          <w:rFonts w:hint="eastAsia" w:ascii="宋体" w:hAnsi="宋体" w:cs="宋体"/>
          <w:b/>
          <w:bCs w:val="0"/>
          <w:color w:val="000000"/>
          <w:sz w:val="24"/>
          <w:szCs w:val="24"/>
          <w:lang w:val="zh-CN"/>
        </w:rPr>
        <w:t>四</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rPr>
        <w:t>学生资助中心审核流程：</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一</w:t>
      </w:r>
      <w:r>
        <w:rPr>
          <w:rFonts w:hint="eastAsia" w:ascii="宋体" w:hAnsi="宋体" w:eastAsia="宋体" w:cs="宋体"/>
          <w:color w:val="000000"/>
          <w:sz w:val="24"/>
          <w:szCs w:val="24"/>
          <w:lang w:val="zh-CN"/>
        </w:rPr>
        <w:t>）根据用人部门的要求及实际情况进行名额指标分配；</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二</w:t>
      </w:r>
      <w:r>
        <w:rPr>
          <w:rFonts w:hint="eastAsia" w:ascii="宋体" w:hAnsi="宋体" w:eastAsia="宋体" w:cs="宋体"/>
          <w:color w:val="000000"/>
          <w:sz w:val="24"/>
          <w:szCs w:val="24"/>
          <w:lang w:val="zh-CN"/>
        </w:rPr>
        <w:t>）负责发布勤工助学岗位录用信息；</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第七章　勤工助学学生的权利与义务</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第二十</w:t>
      </w:r>
      <w:r>
        <w:rPr>
          <w:rFonts w:hint="eastAsia" w:ascii="宋体" w:hAnsi="宋体" w:cs="宋体"/>
          <w:b/>
          <w:bCs w:val="0"/>
          <w:color w:val="000000"/>
          <w:sz w:val="24"/>
          <w:szCs w:val="24"/>
          <w:lang w:val="zh-CN"/>
        </w:rPr>
        <w:t>五</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勤工助学学生的权利：</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（一）通过参加校内外的勤工助学活动获得酬金；</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（二）免费获得学校勤工助学的各种信息和服务；</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（三）在合法利益受到侵害时得到合理保护。</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第二十</w:t>
      </w:r>
      <w:r>
        <w:rPr>
          <w:rFonts w:hint="eastAsia" w:ascii="宋体" w:hAnsi="宋体" w:cs="宋体"/>
          <w:b/>
          <w:bCs w:val="0"/>
          <w:color w:val="000000"/>
          <w:sz w:val="24"/>
          <w:szCs w:val="24"/>
          <w:lang w:val="zh-CN"/>
        </w:rPr>
        <w:t>六</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勤工助学学生的义务：</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（一）自觉遵守学校、用人部门和用人</w:t>
      </w:r>
      <w:r>
        <w:rPr>
          <w:rFonts w:hint="eastAsia" w:ascii="宋体" w:hAnsi="宋体" w:eastAsia="宋体" w:cs="宋体"/>
          <w:color w:val="000000"/>
          <w:sz w:val="24"/>
          <w:szCs w:val="24"/>
        </w:rPr>
        <w:t>单位</w:t>
      </w:r>
      <w:r>
        <w:rPr>
          <w:rFonts w:hint="eastAsia" w:ascii="宋体" w:hAnsi="宋体" w:eastAsia="宋体" w:cs="宋体"/>
          <w:color w:val="000000"/>
          <w:sz w:val="24"/>
          <w:szCs w:val="24"/>
          <w:lang w:val="zh-CN"/>
        </w:rPr>
        <w:t>的规章制度和勤工助学协议的约定，爱岗敬业，诚实守信，按时出勤，按照工作岗位的要求安全、认真地完成工作任务；</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（二）不得从事违反法律规定、有损学校或大学生形象、有碍社会公德的活动；</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（三）诚实守信，保守勤工助学活动中知悉的学校、用人部门和用工单位的秘密；</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zh-CN"/>
        </w:rPr>
        <w:t>（四）执行固定岗“一人一岗”规定，即</w:t>
      </w:r>
      <w:r>
        <w:rPr>
          <w:rFonts w:hint="eastAsia" w:ascii="宋体" w:hAnsi="宋体" w:eastAsia="宋体" w:cs="宋体"/>
          <w:color w:val="000000"/>
          <w:sz w:val="24"/>
          <w:szCs w:val="24"/>
        </w:rPr>
        <w:t>同一名勤工助学学生同一工作周期内</w:t>
      </w:r>
      <w:r>
        <w:rPr>
          <w:rFonts w:hint="eastAsia" w:ascii="宋体" w:hAnsi="宋体" w:eastAsia="宋体" w:cs="宋体"/>
          <w:color w:val="000000"/>
          <w:sz w:val="24"/>
          <w:szCs w:val="24"/>
          <w:lang w:val="zh-CN"/>
        </w:rPr>
        <w:t>不能在不同部门</w:t>
      </w:r>
      <w:r>
        <w:rPr>
          <w:rFonts w:hint="eastAsia" w:ascii="宋体" w:hAnsi="宋体" w:eastAsia="宋体" w:cs="宋体"/>
          <w:color w:val="000000"/>
          <w:sz w:val="24"/>
          <w:szCs w:val="24"/>
        </w:rPr>
        <w:t>上岗</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极</w:t>
      </w:r>
      <w:r>
        <w:rPr>
          <w:rFonts w:hint="eastAsia" w:ascii="宋体" w:hAnsi="宋体" w:eastAsia="宋体" w:cs="宋体"/>
          <w:color w:val="000000"/>
          <w:sz w:val="24"/>
          <w:szCs w:val="24"/>
          <w:lang w:val="zh-CN"/>
        </w:rPr>
        <w:t>特殊情况下，需</w:t>
      </w:r>
      <w:r>
        <w:rPr>
          <w:rFonts w:hint="eastAsia" w:ascii="宋体" w:hAnsi="宋体" w:eastAsia="宋体" w:cs="宋体"/>
          <w:color w:val="000000"/>
          <w:sz w:val="24"/>
          <w:szCs w:val="24"/>
        </w:rPr>
        <w:t>本人写出书面申请，提交学生资助中心审批。</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第八章　勤工助学用人部门的权利与义务</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第二十</w:t>
      </w:r>
      <w:r>
        <w:rPr>
          <w:rFonts w:hint="eastAsia" w:ascii="宋体" w:hAnsi="宋体" w:cs="宋体"/>
          <w:b/>
          <w:bCs w:val="0"/>
          <w:color w:val="000000"/>
          <w:sz w:val="24"/>
          <w:szCs w:val="24"/>
          <w:lang w:eastAsia="zh-CN"/>
        </w:rPr>
        <w:t>七</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勤工助学用人部门的权利：</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（一）在学校规定允许的范围内自行选择、聘用学生；</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（二）对参加勤工助学的学生要在生活上、思想上予以关心和帮助、教育；</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（三）可对不认真工作不符合岗位需求或已录用而不到岗工作的学生取消其录用资格并及时进行岗位调整。</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第二十</w:t>
      </w:r>
      <w:r>
        <w:rPr>
          <w:rFonts w:hint="eastAsia" w:ascii="宋体" w:hAnsi="宋体" w:cs="宋体"/>
          <w:b/>
          <w:bCs w:val="0"/>
          <w:color w:val="000000"/>
          <w:sz w:val="24"/>
          <w:szCs w:val="24"/>
          <w:lang w:val="zh-CN"/>
        </w:rPr>
        <w:t>八</w:t>
      </w:r>
      <w:r>
        <w:rPr>
          <w:rFonts w:hint="eastAsia" w:ascii="宋体" w:hAnsi="宋体" w:eastAsia="宋体" w:cs="宋体"/>
          <w:b/>
          <w:bCs w:val="0"/>
          <w:color w:val="000000"/>
          <w:sz w:val="24"/>
          <w:szCs w:val="24"/>
          <w:lang w:val="zh-CN"/>
        </w:rPr>
        <w:t>条　</w:t>
      </w:r>
      <w:r>
        <w:rPr>
          <w:rFonts w:hint="eastAsia" w:ascii="宋体" w:hAnsi="宋体" w:eastAsia="宋体" w:cs="宋体"/>
          <w:color w:val="000000"/>
          <w:sz w:val="24"/>
          <w:szCs w:val="24"/>
          <w:lang w:val="zh-CN"/>
        </w:rPr>
        <w:t>勤工助学用人部门的义务：</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（一）遵守法律、法规的规定和协议的约定；</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（二）在不影响学生正常学业的前提下，安排学生勤工助学的时间，不得让学生从事违法的、不适宜的工作；</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（三）认真执行本用工单位岗位职责，如实结算勤工助学合法报酬；</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指定专人负责本部门勤工助学工作。负责对录用的学生进行劳动培训、管理、教育和考核，及时向学生资助中心和相关学院反馈勤工助学学生的工作情况；</w:t>
      </w:r>
    </w:p>
    <w:p>
      <w:pPr>
        <w:keepLines w:val="0"/>
        <w:pageBreakBefore w:val="0"/>
        <w:widowControl w:val="0"/>
        <w:kinsoku/>
        <w:wordWrap/>
        <w:overflowPunct/>
        <w:topLinePunct w:val="0"/>
        <w:autoSpaceDE/>
        <w:autoSpaceDN/>
        <w:bidi w:val="0"/>
        <w:adjustRightInd w:val="0"/>
        <w:snapToGrid/>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（四）提供良好的安全劳动条件和劳动环境，保证学生的身心健康。</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第九章　奖惩措施</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val="0"/>
          <w:color w:val="000000"/>
          <w:sz w:val="24"/>
          <w:szCs w:val="24"/>
          <w:lang w:val="zh-CN"/>
        </w:rPr>
        <w:t>第</w:t>
      </w:r>
      <w:r>
        <w:rPr>
          <w:rFonts w:hint="eastAsia" w:ascii="宋体" w:hAnsi="宋体" w:cs="宋体"/>
          <w:b/>
          <w:bCs w:val="0"/>
          <w:color w:val="000000"/>
          <w:sz w:val="24"/>
          <w:szCs w:val="24"/>
          <w:lang w:eastAsia="zh-CN"/>
        </w:rPr>
        <w:t>二十九</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学校每年对勤工助学工作中表现突出的学生和成绩显著的用工单位和</w:t>
      </w:r>
      <w:r>
        <w:rPr>
          <w:rFonts w:hint="eastAsia" w:ascii="宋体" w:hAnsi="宋体" w:eastAsia="宋体" w:cs="宋体"/>
          <w:color w:val="000000"/>
          <w:sz w:val="24"/>
          <w:szCs w:val="24"/>
        </w:rPr>
        <w:t>教师</w:t>
      </w:r>
      <w:r>
        <w:rPr>
          <w:rFonts w:hint="eastAsia" w:ascii="宋体" w:hAnsi="宋体" w:eastAsia="宋体" w:cs="宋体"/>
          <w:color w:val="000000"/>
          <w:sz w:val="24"/>
          <w:szCs w:val="24"/>
          <w:lang w:val="zh-CN"/>
        </w:rPr>
        <w:t>进行表彰和奖励。推荐在勤工助学岗位工作表现突出</w:t>
      </w:r>
      <w:r>
        <w:rPr>
          <w:rFonts w:hint="eastAsia" w:ascii="宋体" w:hAnsi="宋体" w:eastAsia="宋体" w:cs="宋体"/>
          <w:color w:val="000000"/>
          <w:sz w:val="24"/>
          <w:szCs w:val="24"/>
        </w:rPr>
        <w:t>并符合评选</w:t>
      </w:r>
      <w:r>
        <w:rPr>
          <w:rFonts w:hint="eastAsia" w:ascii="宋体" w:hAnsi="宋体" w:eastAsia="宋体" w:cs="宋体"/>
          <w:color w:val="000000"/>
          <w:sz w:val="24"/>
          <w:szCs w:val="24"/>
          <w:lang w:val="zh-CN"/>
        </w:rPr>
        <w:t>国家励志奖学金</w:t>
      </w:r>
      <w:r>
        <w:rPr>
          <w:rFonts w:hint="eastAsia" w:ascii="宋体" w:hAnsi="宋体" w:eastAsia="宋体" w:cs="宋体"/>
          <w:color w:val="000000"/>
          <w:sz w:val="24"/>
          <w:szCs w:val="24"/>
        </w:rPr>
        <w:t>基本条件的学生优先获得该项奖励。</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w:t>
      </w:r>
      <w:r>
        <w:rPr>
          <w:rFonts w:hint="eastAsia" w:ascii="宋体" w:hAnsi="宋体" w:eastAsia="宋体" w:cs="宋体"/>
          <w:b/>
          <w:bCs w:val="0"/>
          <w:color w:val="000000"/>
          <w:sz w:val="24"/>
          <w:szCs w:val="24"/>
        </w:rPr>
        <w:t>三十</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对因参加勤工助学而影响学习或者违反法律法规及协议书规定的学生，用工部门或</w:t>
      </w:r>
      <w:r>
        <w:rPr>
          <w:rFonts w:hint="eastAsia" w:ascii="宋体" w:hAnsi="宋体" w:eastAsia="宋体" w:cs="宋体"/>
          <w:color w:val="000000"/>
          <w:sz w:val="24"/>
          <w:szCs w:val="24"/>
        </w:rPr>
        <w:t>学生资助中心</w:t>
      </w:r>
      <w:r>
        <w:rPr>
          <w:rFonts w:hint="eastAsia" w:ascii="宋体" w:hAnsi="宋体" w:eastAsia="宋体" w:cs="宋体"/>
          <w:color w:val="000000"/>
          <w:sz w:val="24"/>
          <w:szCs w:val="24"/>
          <w:lang w:val="zh-CN"/>
        </w:rPr>
        <w:t>视情形取消该生参加勤工助学的资格。</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w:t>
      </w:r>
      <w:r>
        <w:rPr>
          <w:rFonts w:hint="eastAsia" w:ascii="宋体" w:hAnsi="宋体" w:eastAsia="宋体" w:cs="宋体"/>
          <w:b/>
          <w:bCs w:val="0"/>
          <w:color w:val="000000"/>
          <w:sz w:val="24"/>
          <w:szCs w:val="24"/>
        </w:rPr>
        <w:t>三十</w:t>
      </w:r>
      <w:r>
        <w:rPr>
          <w:rFonts w:hint="eastAsia" w:ascii="宋体" w:hAnsi="宋体" w:cs="宋体"/>
          <w:b/>
          <w:bCs w:val="0"/>
          <w:color w:val="000000"/>
          <w:sz w:val="24"/>
          <w:szCs w:val="24"/>
          <w:lang w:eastAsia="zh-CN"/>
        </w:rPr>
        <w:t>一</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对不负责任和</w:t>
      </w:r>
      <w:r>
        <w:rPr>
          <w:rFonts w:hint="eastAsia" w:ascii="宋体" w:hAnsi="宋体" w:eastAsia="宋体" w:cs="宋体"/>
          <w:color w:val="000000"/>
          <w:sz w:val="24"/>
          <w:szCs w:val="24"/>
        </w:rPr>
        <w:t>不履行</w:t>
      </w:r>
      <w:r>
        <w:rPr>
          <w:rFonts w:hint="eastAsia" w:ascii="宋体" w:hAnsi="宋体" w:eastAsia="宋体" w:cs="宋体"/>
          <w:color w:val="000000"/>
          <w:sz w:val="24"/>
          <w:szCs w:val="24"/>
          <w:lang w:val="zh-CN"/>
        </w:rPr>
        <w:t>义务的用人部门，</w:t>
      </w:r>
      <w:r>
        <w:rPr>
          <w:rFonts w:hint="eastAsia" w:ascii="宋体" w:hAnsi="宋体" w:eastAsia="宋体" w:cs="宋体"/>
          <w:color w:val="000000"/>
          <w:sz w:val="24"/>
          <w:szCs w:val="24"/>
        </w:rPr>
        <w:t>学生资助中心</w:t>
      </w:r>
      <w:r>
        <w:rPr>
          <w:rFonts w:hint="eastAsia" w:ascii="宋体" w:hAnsi="宋体" w:eastAsia="宋体" w:cs="宋体"/>
          <w:color w:val="000000"/>
          <w:sz w:val="24"/>
          <w:szCs w:val="24"/>
          <w:lang w:val="zh-CN"/>
        </w:rPr>
        <w:t>视情形取消该用人部门</w:t>
      </w:r>
      <w:r>
        <w:rPr>
          <w:rFonts w:hint="eastAsia" w:ascii="宋体" w:hAnsi="宋体" w:eastAsia="宋体" w:cs="宋体"/>
          <w:color w:val="000000"/>
          <w:sz w:val="24"/>
          <w:szCs w:val="24"/>
        </w:rPr>
        <w:t>全部或部分</w:t>
      </w:r>
      <w:r>
        <w:rPr>
          <w:rFonts w:hint="eastAsia" w:ascii="宋体" w:hAnsi="宋体" w:eastAsia="宋体" w:cs="宋体"/>
          <w:color w:val="000000"/>
          <w:sz w:val="24"/>
          <w:szCs w:val="24"/>
          <w:lang w:val="zh-CN"/>
        </w:rPr>
        <w:t>勤工助学的岗位。</w:t>
      </w:r>
    </w:p>
    <w:p>
      <w:pPr>
        <w:pStyle w:val="2"/>
        <w:keepLines w:val="0"/>
        <w:pageBreakBefore w:val="0"/>
        <w:widowControl w:val="0"/>
        <w:kinsoku/>
        <w:wordWrap/>
        <w:overflowPunct/>
        <w:topLinePunct w:val="0"/>
        <w:autoSpaceDE/>
        <w:autoSpaceDN/>
        <w:bidi w:val="0"/>
        <w:adjustRightInd w:val="0"/>
        <w:snapToGrid/>
        <w:spacing w:beforeLines="50" w:afterLines="50" w:line="360" w:lineRule="auto"/>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第十章　附　则</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第三十</w:t>
      </w:r>
      <w:r>
        <w:rPr>
          <w:rFonts w:hint="eastAsia" w:ascii="宋体" w:hAnsi="宋体" w:cs="宋体"/>
          <w:b/>
          <w:bCs w:val="0"/>
          <w:color w:val="000000"/>
          <w:sz w:val="24"/>
          <w:szCs w:val="24"/>
          <w:lang w:val="zh-CN"/>
        </w:rPr>
        <w:t>二</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本办法未尽事宜，依照法律、法规和教育部、北京市有关规定执行。</w:t>
      </w:r>
    </w:p>
    <w:p>
      <w:pPr>
        <w:keepLines w:val="0"/>
        <w:pageBreakBefore w:val="0"/>
        <w:widowControl w:val="0"/>
        <w:kinsoku/>
        <w:wordWrap/>
        <w:overflowPunct/>
        <w:topLinePunct w:val="0"/>
        <w:autoSpaceDE/>
        <w:autoSpaceDN/>
        <w:bidi w:val="0"/>
        <w:adjustRightInd w:val="0"/>
        <w:snapToGrid/>
        <w:spacing w:line="360" w:lineRule="auto"/>
        <w:ind w:firstLine="482" w:firstLineChars="200"/>
        <w:rPr>
          <w:rFonts w:hint="eastAsia" w:ascii="宋体" w:hAnsi="宋体" w:eastAsia="宋体" w:cs="宋体"/>
          <w:color w:val="000000"/>
          <w:sz w:val="24"/>
          <w:szCs w:val="24"/>
          <w:lang w:val="zh-CN"/>
        </w:rPr>
      </w:pPr>
      <w:r>
        <w:rPr>
          <w:rFonts w:hint="eastAsia" w:ascii="宋体" w:hAnsi="宋体" w:eastAsia="宋体" w:cs="宋体"/>
          <w:b/>
          <w:bCs w:val="0"/>
          <w:color w:val="000000"/>
          <w:sz w:val="24"/>
          <w:szCs w:val="24"/>
          <w:lang w:val="zh-CN"/>
        </w:rPr>
        <w:t>第三十</w:t>
      </w:r>
      <w:r>
        <w:rPr>
          <w:rFonts w:hint="eastAsia" w:ascii="宋体" w:hAnsi="宋体" w:cs="宋体"/>
          <w:b/>
          <w:bCs w:val="0"/>
          <w:color w:val="000000"/>
          <w:sz w:val="24"/>
          <w:szCs w:val="24"/>
          <w:lang w:val="zh-CN"/>
        </w:rPr>
        <w:t>三</w:t>
      </w:r>
      <w:r>
        <w:rPr>
          <w:rFonts w:hint="eastAsia" w:ascii="宋体" w:hAnsi="宋体" w:eastAsia="宋体" w:cs="宋体"/>
          <w:b/>
          <w:bCs w:val="0"/>
          <w:color w:val="000000"/>
          <w:sz w:val="24"/>
          <w:szCs w:val="24"/>
          <w:lang w:val="zh-CN"/>
        </w:rPr>
        <w:t>条</w:t>
      </w:r>
      <w:r>
        <w:rPr>
          <w:rFonts w:hint="eastAsia" w:ascii="宋体" w:hAnsi="宋体" w:eastAsia="宋体" w:cs="宋体"/>
          <w:bCs/>
          <w:color w:val="000000"/>
          <w:sz w:val="24"/>
          <w:szCs w:val="24"/>
          <w:lang w:val="zh-CN"/>
        </w:rPr>
        <w:t>　</w:t>
      </w:r>
      <w:r>
        <w:rPr>
          <w:rFonts w:hint="eastAsia" w:ascii="宋体" w:hAnsi="宋体" w:eastAsia="宋体" w:cs="宋体"/>
          <w:color w:val="000000"/>
          <w:sz w:val="24"/>
          <w:szCs w:val="24"/>
          <w:lang w:val="zh-CN"/>
        </w:rPr>
        <w:t>本办法由学生工作部（处）负责解释，自2020年</w:t>
      </w:r>
      <w:r>
        <w:rPr>
          <w:rFonts w:hint="eastAsia" w:ascii="宋体" w:hAnsi="宋体" w:eastAsia="宋体" w:cs="宋体"/>
          <w:color w:val="000000"/>
          <w:sz w:val="24"/>
          <w:szCs w:val="24"/>
        </w:rPr>
        <w:t>9</w:t>
      </w:r>
      <w:r>
        <w:rPr>
          <w:rFonts w:hint="eastAsia" w:ascii="宋体" w:hAnsi="宋体" w:eastAsia="宋体" w:cs="宋体"/>
          <w:color w:val="000000"/>
          <w:sz w:val="24"/>
          <w:szCs w:val="24"/>
          <w:lang w:val="zh-CN"/>
        </w:rPr>
        <w:t>月1日起执行。《</w:t>
      </w:r>
      <w:r>
        <w:rPr>
          <w:rFonts w:hint="eastAsia" w:ascii="宋体" w:hAnsi="宋体" w:eastAsia="宋体" w:cs="宋体"/>
          <w:color w:val="000000"/>
          <w:sz w:val="24"/>
          <w:szCs w:val="24"/>
        </w:rPr>
        <w:t>北京工商大学学生勤工助学活动管理办法</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（北工商学字〔2012〕15号，2017年7月修订）同时废止。</w:t>
      </w:r>
    </w:p>
    <w:p>
      <w:bookmarkStart w:id="2" w:name="_GoBack"/>
      <w:bookmarkEnd w:id="2"/>
    </w:p>
    <w:sectPr>
      <w:pgSz w:w="11906" w:h="16838"/>
      <w:pgMar w:top="1440" w:right="1559"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F41D2"/>
    <w:rsid w:val="000A582F"/>
    <w:rsid w:val="005D2A3C"/>
    <w:rsid w:val="00CB0CDA"/>
    <w:rsid w:val="00ED1818"/>
    <w:rsid w:val="040F6E4C"/>
    <w:rsid w:val="043D5ED6"/>
    <w:rsid w:val="0977022A"/>
    <w:rsid w:val="0C5B747C"/>
    <w:rsid w:val="14D53D01"/>
    <w:rsid w:val="25F76A96"/>
    <w:rsid w:val="270026B7"/>
    <w:rsid w:val="276D569E"/>
    <w:rsid w:val="3FE672D3"/>
    <w:rsid w:val="40D05C6B"/>
    <w:rsid w:val="43307980"/>
    <w:rsid w:val="468656CC"/>
    <w:rsid w:val="48AF2AEA"/>
    <w:rsid w:val="497E6FF5"/>
    <w:rsid w:val="49B34725"/>
    <w:rsid w:val="4C665DD2"/>
    <w:rsid w:val="4E883049"/>
    <w:rsid w:val="5463202E"/>
    <w:rsid w:val="55A20E04"/>
    <w:rsid w:val="576267F4"/>
    <w:rsid w:val="579A72F4"/>
    <w:rsid w:val="635344E0"/>
    <w:rsid w:val="64A35E55"/>
    <w:rsid w:val="6F700AC9"/>
    <w:rsid w:val="70F304B2"/>
    <w:rsid w:val="761F41D2"/>
    <w:rsid w:val="7A9C1076"/>
    <w:rsid w:val="7C024E37"/>
    <w:rsid w:val="7E0226A8"/>
    <w:rsid w:val="7EA15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widowControl/>
      <w:spacing w:before="240" w:after="60"/>
      <w:jc w:val="left"/>
      <w:outlineLvl w:val="2"/>
    </w:pPr>
    <w:rPr>
      <w:rFonts w:ascii="Cambria" w:hAnsi="Cambria"/>
      <w:b/>
      <w:bCs/>
      <w:kern w:val="0"/>
      <w:sz w:val="26"/>
      <w:szCs w:val="26"/>
      <w:lang w:eastAsia="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622</Words>
  <Characters>3550</Characters>
  <Lines>29</Lines>
  <Paragraphs>8</Paragraphs>
  <TotalTime>0</TotalTime>
  <ScaleCrop>false</ScaleCrop>
  <LinksUpToDate>false</LinksUpToDate>
  <CharactersWithSpaces>4164</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2019-01-14T07:42:00Z</dcterms:created>
  <dc:creator>许峰</dc:creator>
  <cp:lastModifiedBy>黑色郁金香</cp:lastModifiedBy>
  <cp:lastPrinted>2019-01-16T06:39:00Z</cp:lastPrinted>
  <dcterms:modified xsi:type="dcterms:W3CDTF">2020-08-22T07:22:38Z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